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2" w:rsidRPr="00CD406A" w:rsidRDefault="00EB4F12" w:rsidP="00EB4F12">
      <w:pPr>
        <w:pStyle w:val="1"/>
        <w:jc w:val="center"/>
        <w:rPr>
          <w:sz w:val="28"/>
          <w:lang w:eastAsia="zh-CN"/>
        </w:rPr>
      </w:pPr>
      <w:bookmarkStart w:id="0" w:name="_Toc514862929"/>
      <w:r w:rsidRPr="00CD406A">
        <w:rPr>
          <w:sz w:val="28"/>
          <w:lang w:eastAsia="zh-CN"/>
        </w:rPr>
        <w:t>邮箱密码忘记如何</w:t>
      </w:r>
      <w:r w:rsidR="00272672">
        <w:rPr>
          <w:rFonts w:hint="eastAsia"/>
          <w:sz w:val="28"/>
          <w:lang w:eastAsia="zh-CN"/>
        </w:rPr>
        <w:t>通过手机</w:t>
      </w:r>
      <w:bookmarkStart w:id="1" w:name="_GoBack"/>
      <w:bookmarkEnd w:id="1"/>
      <w:r w:rsidRPr="00CD406A">
        <w:rPr>
          <w:sz w:val="28"/>
          <w:lang w:eastAsia="zh-CN"/>
        </w:rPr>
        <w:t>找回</w:t>
      </w:r>
      <w:bookmarkEnd w:id="0"/>
    </w:p>
    <w:p w:rsidR="00EB4F12" w:rsidRPr="00CD406A" w:rsidRDefault="00EB4F12" w:rsidP="00EB4F12">
      <w:pPr>
        <w:pStyle w:val="2"/>
        <w:spacing w:before="115"/>
        <w:ind w:left="689"/>
        <w:rPr>
          <w:sz w:val="24"/>
          <w:lang w:eastAsia="zh-CN"/>
        </w:rPr>
      </w:pPr>
      <w:r w:rsidRPr="00CD406A">
        <w:rPr>
          <w:sz w:val="24"/>
          <w:lang w:eastAsia="zh-CN"/>
        </w:rPr>
        <w:t>1、打开设置。</w:t>
      </w:r>
    </w:p>
    <w:p w:rsidR="00EB4F12" w:rsidRPr="00CD406A" w:rsidRDefault="00EB4F12" w:rsidP="00EB4F12">
      <w:pPr>
        <w:pStyle w:val="a5"/>
        <w:spacing w:before="181" w:line="362" w:lineRule="auto"/>
        <w:ind w:left="120" w:right="658" w:firstLine="479"/>
        <w:rPr>
          <w:sz w:val="21"/>
          <w:lang w:eastAsia="zh-CN"/>
        </w:rPr>
      </w:pPr>
      <w:r w:rsidRPr="00CD406A">
        <w:rPr>
          <w:sz w:val="21"/>
          <w:lang w:eastAsia="zh-CN"/>
        </w:rPr>
        <w:t>登录邮箱后，通过“设置”-“</w:t>
      </w:r>
      <w:proofErr w:type="gramStart"/>
      <w:r w:rsidRPr="00CD406A">
        <w:rPr>
          <w:sz w:val="21"/>
          <w:lang w:eastAsia="zh-CN"/>
        </w:rPr>
        <w:t>帐户</w:t>
      </w:r>
      <w:proofErr w:type="gramEnd"/>
      <w:r w:rsidRPr="00CD406A">
        <w:rPr>
          <w:sz w:val="21"/>
          <w:lang w:eastAsia="zh-CN"/>
        </w:rPr>
        <w:t>”-“手机号码”，填写自己的手机号码</w:t>
      </w:r>
    </w:p>
    <w:p w:rsidR="00EB4F12" w:rsidRPr="007B1DF8" w:rsidRDefault="00EB4F12" w:rsidP="00EB4F12">
      <w:pPr>
        <w:pStyle w:val="a5"/>
        <w:spacing w:before="181" w:line="362" w:lineRule="auto"/>
        <w:ind w:left="120" w:right="658" w:firstLine="479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C86DF27" wp14:editId="6D2BB96D">
            <wp:extent cx="5478410" cy="23853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12" w:rsidRDefault="00EB4F12" w:rsidP="00EB4F12">
      <w:pPr>
        <w:pStyle w:val="a5"/>
        <w:spacing w:before="9"/>
        <w:rPr>
          <w:sz w:val="5"/>
        </w:rPr>
      </w:pPr>
    </w:p>
    <w:p w:rsidR="00EB4F12" w:rsidRPr="00CD406A" w:rsidRDefault="00EB4F12" w:rsidP="00EB4F12">
      <w:pPr>
        <w:pStyle w:val="2"/>
        <w:spacing w:line="471" w:lineRule="exact"/>
        <w:rPr>
          <w:sz w:val="24"/>
          <w:lang w:eastAsia="zh-CN"/>
        </w:rPr>
      </w:pPr>
      <w:r w:rsidRPr="00CD406A">
        <w:rPr>
          <w:rFonts w:hint="eastAsia"/>
          <w:sz w:val="24"/>
          <w:lang w:eastAsia="zh-CN"/>
        </w:rPr>
        <w:t>2</w:t>
      </w:r>
      <w:r w:rsidRPr="00CD406A">
        <w:rPr>
          <w:sz w:val="24"/>
          <w:lang w:eastAsia="zh-CN"/>
        </w:rPr>
        <w:t>、使用“忘记密码”功能。</w:t>
      </w:r>
    </w:p>
    <w:p w:rsidR="00EB4F12" w:rsidRDefault="00EB4F12" w:rsidP="00EB4F12">
      <w:pPr>
        <w:spacing w:before="138" w:line="309" w:lineRule="auto"/>
        <w:ind w:left="120" w:right="728" w:firstLine="479"/>
        <w:rPr>
          <w:rFonts w:hint="eastAsia"/>
          <w:color w:val="FF0000"/>
          <w:lang w:eastAsia="zh-CN"/>
        </w:rPr>
      </w:pPr>
      <w:r w:rsidRPr="00CD406A">
        <w:rPr>
          <w:sz w:val="21"/>
          <w:lang w:eastAsia="zh-CN"/>
        </w:rPr>
        <w:t>如果使用登录界面的“</w:t>
      </w:r>
      <w:r>
        <w:rPr>
          <w:rFonts w:hint="eastAsia"/>
          <w:sz w:val="21"/>
          <w:lang w:eastAsia="zh-CN"/>
        </w:rPr>
        <w:t>找回</w:t>
      </w:r>
      <w:r w:rsidRPr="00CD406A">
        <w:rPr>
          <w:sz w:val="21"/>
          <w:lang w:eastAsia="zh-CN"/>
        </w:rPr>
        <w:t>密码”功能，</w:t>
      </w:r>
      <w:r w:rsidRPr="00CD406A">
        <w:rPr>
          <w:color w:val="FF0000"/>
          <w:lang w:eastAsia="zh-CN"/>
        </w:rPr>
        <w:t>必须</w:t>
      </w:r>
      <w:r>
        <w:rPr>
          <w:rFonts w:hint="eastAsia"/>
          <w:color w:val="FF0000"/>
          <w:lang w:eastAsia="zh-CN"/>
        </w:rPr>
        <w:t>在账号中绑定手机号码后</w:t>
      </w:r>
      <w:r w:rsidRPr="00CD406A">
        <w:rPr>
          <w:color w:val="FF0000"/>
          <w:lang w:eastAsia="zh-CN"/>
        </w:rPr>
        <w:t>，此功能才</w:t>
      </w:r>
      <w:r>
        <w:rPr>
          <w:rFonts w:hint="eastAsia"/>
          <w:color w:val="FF0000"/>
          <w:lang w:eastAsia="zh-CN"/>
        </w:rPr>
        <w:t>使用</w:t>
      </w:r>
      <w:r w:rsidRPr="00CD406A">
        <w:rPr>
          <w:color w:val="FF0000"/>
          <w:lang w:eastAsia="zh-CN"/>
        </w:rPr>
        <w:t>。</w:t>
      </w:r>
    </w:p>
    <w:p w:rsidR="00EB4F12" w:rsidRPr="00CD406A" w:rsidRDefault="00272672" w:rsidP="00EB4F12">
      <w:pPr>
        <w:spacing w:before="138" w:line="309" w:lineRule="auto"/>
        <w:ind w:left="120" w:right="728" w:firstLine="479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EB8CB25" wp14:editId="3B7EA991">
            <wp:extent cx="5486400" cy="34137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12" w:rsidRDefault="00EB4F12" w:rsidP="00EB4F12">
      <w:pPr>
        <w:pStyle w:val="a5"/>
        <w:spacing w:before="16"/>
        <w:jc w:val="center"/>
        <w:rPr>
          <w:sz w:val="7"/>
          <w:lang w:eastAsia="zh-CN"/>
        </w:rPr>
      </w:pPr>
    </w:p>
    <w:p w:rsidR="00EB4F12" w:rsidRDefault="00EB4F12" w:rsidP="00EB4F12">
      <w:pPr>
        <w:pStyle w:val="2"/>
        <w:spacing w:before="137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3、</w:t>
      </w:r>
      <w:r w:rsidRPr="00CD406A">
        <w:rPr>
          <w:sz w:val="24"/>
          <w:lang w:eastAsia="zh-CN"/>
        </w:rPr>
        <w:t>输入</w:t>
      </w:r>
      <w:proofErr w:type="gramStart"/>
      <w:r w:rsidRPr="00CD406A">
        <w:rPr>
          <w:sz w:val="24"/>
          <w:lang w:eastAsia="zh-CN"/>
        </w:rPr>
        <w:t>帐号</w:t>
      </w:r>
      <w:proofErr w:type="gramEnd"/>
      <w:r w:rsidRPr="00CD406A">
        <w:rPr>
          <w:sz w:val="24"/>
          <w:lang w:eastAsia="zh-CN"/>
        </w:rPr>
        <w:t>信息。</w:t>
      </w:r>
    </w:p>
    <w:p w:rsidR="00EB4F12" w:rsidRPr="00CD406A" w:rsidRDefault="00272672" w:rsidP="00EB4F12">
      <w:pPr>
        <w:pStyle w:val="2"/>
        <w:spacing w:before="137"/>
        <w:rPr>
          <w:sz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8D4C3FF" wp14:editId="5A630D5E">
            <wp:extent cx="5486400" cy="41668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12" w:rsidRDefault="00EB4F12" w:rsidP="00EB4F12">
      <w:pPr>
        <w:pStyle w:val="a5"/>
        <w:spacing w:before="9"/>
        <w:rPr>
          <w:b/>
          <w:sz w:val="6"/>
          <w:lang w:eastAsia="zh-CN"/>
        </w:rPr>
      </w:pPr>
    </w:p>
    <w:p w:rsidR="00EB4F12" w:rsidRPr="00CD406A" w:rsidRDefault="00EB4F12" w:rsidP="00EB4F12">
      <w:pPr>
        <w:pStyle w:val="2"/>
        <w:spacing w:line="458" w:lineRule="exact"/>
        <w:ind w:left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4、</w:t>
      </w:r>
      <w:r w:rsidRPr="00CD406A">
        <w:rPr>
          <w:sz w:val="24"/>
          <w:lang w:eastAsia="zh-CN"/>
        </w:rPr>
        <w:t>发送验证码到密保手机。</w:t>
      </w:r>
    </w:p>
    <w:p w:rsidR="00EB4F12" w:rsidRPr="00CD406A" w:rsidRDefault="00EB4F12" w:rsidP="00EB4F12">
      <w:pPr>
        <w:pStyle w:val="a5"/>
        <w:spacing w:before="182" w:line="362" w:lineRule="auto"/>
        <w:ind w:left="120" w:right="657" w:firstLine="479"/>
        <w:rPr>
          <w:sz w:val="21"/>
          <w:lang w:eastAsia="zh-CN"/>
        </w:rPr>
      </w:pPr>
      <w:r w:rsidRPr="00CD406A">
        <w:rPr>
          <w:spacing w:val="-9"/>
          <w:sz w:val="21"/>
          <w:lang w:eastAsia="zh-CN"/>
        </w:rPr>
        <w:t>验证成功后，系统会自动将验证码发送至密保手机。输入手机六位数字验证码</w:t>
      </w:r>
    </w:p>
    <w:p w:rsidR="00EB4F12" w:rsidRDefault="00272672" w:rsidP="00EB4F12">
      <w:pPr>
        <w:pStyle w:val="a5"/>
        <w:rPr>
          <w:sz w:val="20"/>
        </w:rPr>
      </w:pPr>
      <w:r>
        <w:rPr>
          <w:noProof/>
          <w:lang w:eastAsia="zh-CN"/>
        </w:rPr>
        <w:drawing>
          <wp:inline distT="0" distB="0" distL="0" distR="0" wp14:anchorId="534255FC" wp14:editId="32E98668">
            <wp:extent cx="5486400" cy="36137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12" w:rsidRDefault="00EB4F12" w:rsidP="00EB4F12">
      <w:pPr>
        <w:pStyle w:val="a5"/>
        <w:spacing w:before="11"/>
        <w:rPr>
          <w:sz w:val="4"/>
        </w:rPr>
      </w:pPr>
    </w:p>
    <w:p w:rsidR="00EB4F12" w:rsidRPr="00CD406A" w:rsidRDefault="00272672" w:rsidP="00EB4F12">
      <w:pPr>
        <w:pStyle w:val="2"/>
        <w:spacing w:before="12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>5</w:t>
      </w:r>
      <w:r w:rsidR="00EB4F12" w:rsidRPr="00CD406A">
        <w:rPr>
          <w:sz w:val="24"/>
          <w:lang w:eastAsia="zh-CN"/>
        </w:rPr>
        <w:t>、设置新密码。</w:t>
      </w:r>
    </w:p>
    <w:p w:rsidR="00EB4F12" w:rsidRPr="00CD406A" w:rsidRDefault="00EB4F12" w:rsidP="00EB4F12">
      <w:pPr>
        <w:pStyle w:val="a5"/>
        <w:spacing w:before="181" w:line="362" w:lineRule="auto"/>
        <w:ind w:left="120" w:right="656" w:firstLine="479"/>
        <w:rPr>
          <w:sz w:val="21"/>
          <w:lang w:eastAsia="zh-CN"/>
        </w:rPr>
      </w:pPr>
      <w:r w:rsidRPr="00CD406A">
        <w:rPr>
          <w:spacing w:val="-8"/>
          <w:sz w:val="21"/>
          <w:lang w:eastAsia="zh-CN"/>
        </w:rPr>
        <w:t>根据提示设置新密码，填写密保邮箱邮件中的验证码，点击“确定”，系统提示“重置密码成功”信息。</w:t>
      </w:r>
    </w:p>
    <w:p w:rsidR="00EB4F12" w:rsidRDefault="00EB4F12" w:rsidP="00EB4F12">
      <w:pPr>
        <w:spacing w:line="362" w:lineRule="auto"/>
        <w:rPr>
          <w:rFonts w:hint="eastAsia"/>
          <w:lang w:eastAsia="zh-CN"/>
        </w:rPr>
      </w:pPr>
    </w:p>
    <w:p w:rsidR="00EB4F12" w:rsidRDefault="00EB4F12" w:rsidP="00EB4F12">
      <w:pPr>
        <w:spacing w:line="362" w:lineRule="auto"/>
        <w:rPr>
          <w:lang w:eastAsia="zh-CN"/>
        </w:rPr>
        <w:sectPr w:rsidR="00EB4F12">
          <w:pgSz w:w="11910" w:h="16840"/>
          <w:pgMar w:top="1460" w:right="1140" w:bottom="1400" w:left="1680" w:header="0" w:footer="1121" w:gutter="0"/>
          <w:cols w:space="720"/>
        </w:sectPr>
      </w:pPr>
      <w:r>
        <w:rPr>
          <w:noProof/>
          <w:lang w:eastAsia="zh-CN"/>
        </w:rPr>
        <w:drawing>
          <wp:inline distT="0" distB="0" distL="0" distR="0" wp14:anchorId="1091EB02" wp14:editId="7139C467">
            <wp:extent cx="5238096" cy="4761905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12" w:rsidRDefault="00EB4F12" w:rsidP="00EB4F12">
      <w:pPr>
        <w:pStyle w:val="a5"/>
        <w:rPr>
          <w:sz w:val="20"/>
          <w:lang w:eastAsia="zh-CN"/>
        </w:rPr>
      </w:pPr>
    </w:p>
    <w:p w:rsidR="002439D8" w:rsidRDefault="00CC246A"/>
    <w:sectPr w:rsidR="0024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6A" w:rsidRDefault="00CC246A" w:rsidP="00EB4F12">
      <w:r>
        <w:separator/>
      </w:r>
    </w:p>
  </w:endnote>
  <w:endnote w:type="continuationSeparator" w:id="0">
    <w:p w:rsidR="00CC246A" w:rsidRDefault="00CC246A" w:rsidP="00EB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6A" w:rsidRDefault="00CC246A" w:rsidP="00EB4F12">
      <w:r>
        <w:separator/>
      </w:r>
    </w:p>
  </w:footnote>
  <w:footnote w:type="continuationSeparator" w:id="0">
    <w:p w:rsidR="00CC246A" w:rsidRDefault="00CC246A" w:rsidP="00EB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1"/>
    <w:rsid w:val="000237BD"/>
    <w:rsid w:val="00272672"/>
    <w:rsid w:val="00313BA1"/>
    <w:rsid w:val="00BA6672"/>
    <w:rsid w:val="00CC246A"/>
    <w:rsid w:val="00E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F12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EB4F12"/>
    <w:pPr>
      <w:spacing w:line="503" w:lineRule="exact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EB4F12"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F1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B4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F1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B4F1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B4F12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EB4F12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paragraph" w:styleId="a5">
    <w:name w:val="Body Text"/>
    <w:basedOn w:val="a"/>
    <w:link w:val="Char1"/>
    <w:uiPriority w:val="1"/>
    <w:qFormat/>
    <w:rsid w:val="00EB4F12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EB4F12"/>
    <w:rPr>
      <w:rFonts w:ascii="微软雅黑" w:eastAsia="微软雅黑" w:hAnsi="微软雅黑" w:cs="微软雅黑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EB4F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4F12"/>
    <w:rPr>
      <w:rFonts w:ascii="微软雅黑" w:eastAsia="微软雅黑" w:hAnsi="微软雅黑" w:cs="微软雅黑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F12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EB4F12"/>
    <w:pPr>
      <w:spacing w:line="503" w:lineRule="exact"/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EB4F12"/>
    <w:pPr>
      <w:ind w:left="6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F1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B4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F1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B4F1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B4F12"/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EB4F12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paragraph" w:styleId="a5">
    <w:name w:val="Body Text"/>
    <w:basedOn w:val="a"/>
    <w:link w:val="Char1"/>
    <w:uiPriority w:val="1"/>
    <w:qFormat/>
    <w:rsid w:val="00EB4F12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EB4F12"/>
    <w:rPr>
      <w:rFonts w:ascii="微软雅黑" w:eastAsia="微软雅黑" w:hAnsi="微软雅黑" w:cs="微软雅黑"/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EB4F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4F12"/>
    <w:rPr>
      <w:rFonts w:ascii="微软雅黑" w:eastAsia="微软雅黑" w:hAnsi="微软雅黑" w:cs="微软雅黑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2019-03-12T00:43:00Z</dcterms:created>
  <dcterms:modified xsi:type="dcterms:W3CDTF">2019-03-12T00:57:00Z</dcterms:modified>
</cp:coreProperties>
</file>